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CF829" w14:textId="347A7EC1" w:rsidR="005D30BF" w:rsidRPr="00A220DC" w:rsidRDefault="00A220DC" w:rsidP="00A220DC">
      <w:pPr>
        <w:spacing w:after="80" w:line="240" w:lineRule="auto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6</w:t>
      </w:r>
      <w:r w:rsidR="005D30BF" w:rsidRPr="00A220DC">
        <w:rPr>
          <w:b/>
          <w:bCs/>
          <w:sz w:val="40"/>
          <w:szCs w:val="40"/>
        </w:rPr>
        <w:t>. simpozij Zelena in zabavna mesta prihodnosti</w:t>
      </w:r>
    </w:p>
    <w:p w14:paraId="59A72791" w14:textId="20EF18E7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b/>
          <w:bCs/>
          <w:sz w:val="20"/>
          <w:szCs w:val="20"/>
        </w:rPr>
        <w:t>Čas:</w:t>
      </w:r>
      <w:r w:rsidRPr="00A220DC">
        <w:rPr>
          <w:sz w:val="20"/>
          <w:szCs w:val="20"/>
        </w:rPr>
        <w:t xml:space="preserve"> ponedeljek, 18. maj 2026, 16</w:t>
      </w:r>
      <w:r w:rsidR="00926E17" w:rsidRPr="00A220DC">
        <w:rPr>
          <w:sz w:val="20"/>
          <w:szCs w:val="20"/>
        </w:rPr>
        <w:t>:00</w:t>
      </w:r>
      <w:r w:rsidR="0002500F">
        <w:rPr>
          <w:sz w:val="20"/>
          <w:szCs w:val="20"/>
        </w:rPr>
        <w:t>–</w:t>
      </w:r>
      <w:r w:rsidRPr="00A220DC">
        <w:rPr>
          <w:sz w:val="20"/>
          <w:szCs w:val="20"/>
        </w:rPr>
        <w:t>20:</w:t>
      </w:r>
      <w:r w:rsidR="00A220DC">
        <w:rPr>
          <w:sz w:val="20"/>
          <w:szCs w:val="20"/>
        </w:rPr>
        <w:t>3</w:t>
      </w:r>
      <w:r w:rsidRPr="00A220DC">
        <w:rPr>
          <w:sz w:val="20"/>
          <w:szCs w:val="20"/>
        </w:rPr>
        <w:t>0</w:t>
      </w:r>
    </w:p>
    <w:p w14:paraId="4F19AD26" w14:textId="5E73A0D9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b/>
          <w:bCs/>
          <w:sz w:val="20"/>
          <w:szCs w:val="20"/>
        </w:rPr>
        <w:t>Lokacija:</w:t>
      </w:r>
      <w:r w:rsidRPr="00A220DC">
        <w:rPr>
          <w:sz w:val="20"/>
          <w:szCs w:val="20"/>
        </w:rPr>
        <w:t xml:space="preserve"> Atrij ZRC, Novi </w:t>
      </w:r>
      <w:r w:rsidR="00926E17" w:rsidRPr="00A220DC">
        <w:rPr>
          <w:sz w:val="20"/>
          <w:szCs w:val="20"/>
        </w:rPr>
        <w:t>trg 2, Ljubljana</w:t>
      </w:r>
    </w:p>
    <w:p w14:paraId="2D894DB6" w14:textId="4BBCC08C" w:rsidR="00926E17" w:rsidRPr="00A220DC" w:rsidRDefault="00A220DC" w:rsidP="00A220DC">
      <w:pPr>
        <w:spacing w:after="80" w:line="240" w:lineRule="auto"/>
        <w:rPr>
          <w:sz w:val="20"/>
          <w:szCs w:val="20"/>
        </w:rPr>
      </w:pPr>
      <w:r w:rsidRPr="00A220DC">
        <w:rPr>
          <w:b/>
          <w:bCs/>
          <w:sz w:val="20"/>
          <w:szCs w:val="20"/>
        </w:rPr>
        <w:t>Prireditelji</w:t>
      </w:r>
      <w:r w:rsidR="00926E17" w:rsidRPr="00A220DC">
        <w:rPr>
          <w:b/>
          <w:bCs/>
          <w:sz w:val="20"/>
          <w:szCs w:val="20"/>
        </w:rPr>
        <w:t>:</w:t>
      </w:r>
      <w:r w:rsidR="00926E17" w:rsidRPr="00A220DC">
        <w:rPr>
          <w:sz w:val="20"/>
          <w:szCs w:val="20"/>
        </w:rPr>
        <w:t xml:space="preserve"> ZRC SAZU, Inštitut za slovensko narodopisje, in Univerza v Ljubljani, Filozofska fakulteta in Fakulteta za arhitekturo</w:t>
      </w:r>
    </w:p>
    <w:p w14:paraId="0AA3424F" w14:textId="7777777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</w:p>
    <w:p w14:paraId="38DDF2F3" w14:textId="1E539508" w:rsidR="00A220DC" w:rsidRPr="00A220DC" w:rsidRDefault="00A220DC" w:rsidP="00A220DC">
      <w:pPr>
        <w:spacing w:after="80" w:line="240" w:lineRule="auto"/>
        <w:rPr>
          <w:b/>
          <w:bCs/>
          <w:sz w:val="32"/>
          <w:szCs w:val="32"/>
        </w:rPr>
      </w:pPr>
      <w:r w:rsidRPr="00A220DC">
        <w:rPr>
          <w:b/>
          <w:bCs/>
          <w:sz w:val="32"/>
          <w:szCs w:val="32"/>
        </w:rPr>
        <w:t>URNIK</w:t>
      </w:r>
    </w:p>
    <w:p w14:paraId="7F51ED2B" w14:textId="47188B86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16</w:t>
      </w:r>
      <w:r w:rsidR="00A220DC" w:rsidRPr="00A220DC">
        <w:rPr>
          <w:sz w:val="20"/>
          <w:szCs w:val="20"/>
        </w:rPr>
        <w:t>:00–</w:t>
      </w:r>
      <w:r w:rsidRPr="00A220DC">
        <w:rPr>
          <w:sz w:val="20"/>
          <w:szCs w:val="20"/>
        </w:rPr>
        <w:t>16:15</w:t>
      </w:r>
      <w:r w:rsidR="00926E17" w:rsidRPr="00A220DC">
        <w:rPr>
          <w:b/>
          <w:bCs/>
          <w:sz w:val="20"/>
          <w:szCs w:val="20"/>
        </w:rPr>
        <w:t xml:space="preserve"> </w:t>
      </w:r>
      <w:r w:rsidRPr="00A220DC">
        <w:rPr>
          <w:b/>
          <w:bCs/>
          <w:sz w:val="20"/>
          <w:szCs w:val="20"/>
        </w:rPr>
        <w:t>UVODNI NAGOVORI</w:t>
      </w:r>
      <w:r w:rsidR="00A220DC">
        <w:rPr>
          <w:b/>
          <w:bCs/>
          <w:sz w:val="20"/>
          <w:szCs w:val="20"/>
        </w:rPr>
        <w:t xml:space="preserve"> MENTORJEV</w:t>
      </w:r>
      <w:r w:rsidRPr="00A220DC">
        <w:rPr>
          <w:sz w:val="20"/>
          <w:szCs w:val="20"/>
        </w:rPr>
        <w:t xml:space="preserve"> (Dan Podjed, Eva Boštjančič, Polona Filipič</w:t>
      </w:r>
      <w:r w:rsidR="00B40F9A">
        <w:rPr>
          <w:sz w:val="20"/>
          <w:szCs w:val="20"/>
        </w:rPr>
        <w:t xml:space="preserve"> / Peter Šenk / Gašper Medvešek</w:t>
      </w:r>
      <w:r w:rsidRPr="00A220DC">
        <w:rPr>
          <w:sz w:val="20"/>
          <w:szCs w:val="20"/>
        </w:rPr>
        <w:t>)</w:t>
      </w:r>
    </w:p>
    <w:p w14:paraId="7C174499" w14:textId="7777777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</w:p>
    <w:p w14:paraId="7313C4C7" w14:textId="0F26CD7E" w:rsidR="005D30BF" w:rsidRPr="00A220DC" w:rsidRDefault="00926E17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16:15</w:t>
      </w:r>
      <w:r w:rsidR="00A220DC">
        <w:rPr>
          <w:sz w:val="20"/>
          <w:szCs w:val="20"/>
        </w:rPr>
        <w:t>–</w:t>
      </w:r>
      <w:r w:rsidRPr="00A220DC">
        <w:rPr>
          <w:sz w:val="20"/>
          <w:szCs w:val="20"/>
        </w:rPr>
        <w:t>17:15</w:t>
      </w:r>
      <w:r w:rsidRPr="00A220DC">
        <w:rPr>
          <w:b/>
          <w:bCs/>
          <w:sz w:val="20"/>
          <w:szCs w:val="20"/>
        </w:rPr>
        <w:t xml:space="preserve"> </w:t>
      </w:r>
      <w:r w:rsidRPr="00A220DC">
        <w:rPr>
          <w:b/>
          <w:bCs/>
          <w:caps/>
          <w:sz w:val="20"/>
          <w:szCs w:val="20"/>
        </w:rPr>
        <w:t xml:space="preserve">Prvi del: </w:t>
      </w:r>
      <w:r w:rsidR="005D30BF" w:rsidRPr="00A220DC">
        <w:rPr>
          <w:b/>
          <w:bCs/>
          <w:caps/>
          <w:sz w:val="20"/>
          <w:szCs w:val="20"/>
        </w:rPr>
        <w:t>Psihologija dela v kontejnerskih pisarnah</w:t>
      </w:r>
    </w:p>
    <w:p w14:paraId="688DFD0D" w14:textId="081E642C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Kontejner namesto pisarne</w:t>
      </w:r>
      <w:r w:rsidR="00926E17" w:rsidRPr="00A220DC">
        <w:rPr>
          <w:sz w:val="20"/>
          <w:szCs w:val="20"/>
        </w:rPr>
        <w:t>:</w:t>
      </w:r>
      <w:r w:rsidRPr="00A220DC">
        <w:rPr>
          <w:sz w:val="20"/>
          <w:szCs w:val="20"/>
        </w:rPr>
        <w:t xml:space="preserve"> kako začasna namestitev v kontejnerje vpliva na zadovoljstvo in delovno učinkovitost zaposlenih</w:t>
      </w:r>
      <w:r w:rsidR="00926E17" w:rsidRPr="00A220DC">
        <w:rPr>
          <w:sz w:val="20"/>
          <w:szCs w:val="20"/>
        </w:rPr>
        <w:t xml:space="preserve"> (</w:t>
      </w:r>
      <w:r w:rsidRPr="00A220DC">
        <w:rPr>
          <w:sz w:val="20"/>
          <w:szCs w:val="20"/>
        </w:rPr>
        <w:t>Doroteja Bukor, Eva Novak, Teja Prevc</w:t>
      </w:r>
      <w:r w:rsidR="00926E17" w:rsidRPr="00A220DC">
        <w:rPr>
          <w:sz w:val="20"/>
          <w:szCs w:val="20"/>
        </w:rPr>
        <w:t>)</w:t>
      </w:r>
    </w:p>
    <w:p w14:paraId="59073CFF" w14:textId="3EF86DE6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 xml:space="preserve"> Ko pisarna postane kontejner: doživljanje zasebnosti pri delu v kontejnerju</w:t>
      </w:r>
      <w:r w:rsidR="00926E17" w:rsidRPr="00A220DC">
        <w:rPr>
          <w:sz w:val="20"/>
          <w:szCs w:val="20"/>
        </w:rPr>
        <w:t xml:space="preserve"> (</w:t>
      </w:r>
      <w:r w:rsidRPr="00A220DC">
        <w:rPr>
          <w:sz w:val="20"/>
          <w:szCs w:val="20"/>
        </w:rPr>
        <w:t>Nika Kristan, Rebeka Rauch</w:t>
      </w:r>
      <w:r w:rsidR="00926E17" w:rsidRPr="00A220DC">
        <w:rPr>
          <w:sz w:val="20"/>
          <w:szCs w:val="20"/>
        </w:rPr>
        <w:t>)</w:t>
      </w:r>
    </w:p>
    <w:p w14:paraId="64B8ECB1" w14:textId="1D954EA3" w:rsidR="005D30BF" w:rsidRPr="00A220DC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“To dejansko je pisarna, kjer imamo vse, kar rabimo”</w:t>
      </w:r>
      <w:r w:rsidR="00926E17" w:rsidRPr="00A220DC">
        <w:rPr>
          <w:sz w:val="20"/>
          <w:szCs w:val="20"/>
        </w:rPr>
        <w:t>:</w:t>
      </w:r>
      <w:r w:rsidRPr="00A220DC">
        <w:rPr>
          <w:sz w:val="20"/>
          <w:szCs w:val="20"/>
        </w:rPr>
        <w:t xml:space="preserve"> fenomenološko doživljanje delovnega prostora v pisarniških kontejnerjih na gradbišču</w:t>
      </w:r>
      <w:r w:rsidR="00926E17" w:rsidRPr="00A220DC">
        <w:rPr>
          <w:sz w:val="20"/>
          <w:szCs w:val="20"/>
        </w:rPr>
        <w:t xml:space="preserve"> (</w:t>
      </w:r>
      <w:r w:rsidRPr="00A220DC">
        <w:rPr>
          <w:sz w:val="20"/>
          <w:szCs w:val="20"/>
        </w:rPr>
        <w:t>Doroteja Novak, Katarina Horvat, Evita Mežnar</w:t>
      </w:r>
      <w:r w:rsidR="00926E17" w:rsidRPr="00A220DC">
        <w:rPr>
          <w:sz w:val="20"/>
          <w:szCs w:val="20"/>
        </w:rPr>
        <w:t>)</w:t>
      </w:r>
    </w:p>
    <w:p w14:paraId="25319E82" w14:textId="7777777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</w:p>
    <w:p w14:paraId="23873B34" w14:textId="23AFAAA1" w:rsidR="00926E17" w:rsidRPr="00A220DC" w:rsidRDefault="00926E17" w:rsidP="00A220DC">
      <w:pPr>
        <w:spacing w:after="80" w:line="240" w:lineRule="auto"/>
        <w:rPr>
          <w:b/>
          <w:bCs/>
          <w:sz w:val="20"/>
          <w:szCs w:val="20"/>
        </w:rPr>
      </w:pPr>
      <w:r w:rsidRPr="00A220DC">
        <w:rPr>
          <w:sz w:val="20"/>
          <w:szCs w:val="20"/>
        </w:rPr>
        <w:t>17:15-17:30</w:t>
      </w:r>
      <w:r w:rsidRPr="00A220DC">
        <w:rPr>
          <w:b/>
          <w:bCs/>
          <w:sz w:val="20"/>
          <w:szCs w:val="20"/>
        </w:rPr>
        <w:t xml:space="preserve"> ODMOR</w:t>
      </w:r>
    </w:p>
    <w:p w14:paraId="771ECE57" w14:textId="77777777" w:rsidR="00A220DC" w:rsidRPr="00A220DC" w:rsidRDefault="00A220DC" w:rsidP="00A220DC">
      <w:pPr>
        <w:spacing w:after="80" w:line="240" w:lineRule="auto"/>
        <w:rPr>
          <w:b/>
          <w:bCs/>
          <w:caps/>
          <w:sz w:val="20"/>
          <w:szCs w:val="20"/>
        </w:rPr>
      </w:pPr>
    </w:p>
    <w:p w14:paraId="1E764758" w14:textId="482DC2CB" w:rsidR="00926E17" w:rsidRPr="00A220DC" w:rsidRDefault="00926E17" w:rsidP="00A220DC">
      <w:pPr>
        <w:spacing w:after="80" w:line="240" w:lineRule="auto"/>
        <w:rPr>
          <w:b/>
          <w:bCs/>
          <w:caps/>
          <w:sz w:val="20"/>
          <w:szCs w:val="20"/>
        </w:rPr>
      </w:pPr>
      <w:r w:rsidRPr="00A220DC">
        <w:rPr>
          <w:caps/>
          <w:sz w:val="20"/>
          <w:szCs w:val="20"/>
        </w:rPr>
        <w:t>17:30</w:t>
      </w:r>
      <w:r w:rsidR="00A220DC" w:rsidRPr="00A220DC">
        <w:rPr>
          <w:caps/>
          <w:sz w:val="20"/>
          <w:szCs w:val="20"/>
        </w:rPr>
        <w:t>–</w:t>
      </w:r>
      <w:r w:rsidRPr="00A220DC">
        <w:rPr>
          <w:caps/>
          <w:sz w:val="20"/>
          <w:szCs w:val="20"/>
        </w:rPr>
        <w:t>18:30</w:t>
      </w:r>
      <w:r w:rsidRPr="00A220DC">
        <w:rPr>
          <w:b/>
          <w:bCs/>
          <w:caps/>
          <w:sz w:val="20"/>
          <w:szCs w:val="20"/>
        </w:rPr>
        <w:t xml:space="preserve"> Drugi del: Arhitekturni vizualni eseji o fenomenu kontejnerizacije</w:t>
      </w:r>
    </w:p>
    <w:p w14:paraId="29FED871" w14:textId="77777777" w:rsidR="00B40F9A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Zavetišče onkraj svobode</w:t>
      </w:r>
      <w:r w:rsidRPr="00A220DC">
        <w:rPr>
          <w:sz w:val="20"/>
          <w:szCs w:val="20"/>
        </w:rPr>
        <w:t xml:space="preserve"> (Anastasija Jelič, Nace Balantič)</w:t>
      </w:r>
    </w:p>
    <w:p w14:paraId="412585B8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Your home in the ditch</w:t>
      </w:r>
      <w:r w:rsidRPr="00A220DC">
        <w:rPr>
          <w:sz w:val="20"/>
          <w:szCs w:val="20"/>
        </w:rPr>
        <w:t xml:space="preserve"> (Bjarte</w:t>
      </w:r>
      <w:r>
        <w:rPr>
          <w:sz w:val="20"/>
          <w:szCs w:val="20"/>
        </w:rPr>
        <w:t xml:space="preserve"> </w:t>
      </w:r>
      <w:r w:rsidRPr="00B40F9A">
        <w:rPr>
          <w:sz w:val="20"/>
          <w:szCs w:val="20"/>
        </w:rPr>
        <w:t>Baatevik</w:t>
      </w:r>
      <w:r w:rsidRPr="00A220DC">
        <w:rPr>
          <w:sz w:val="20"/>
          <w:szCs w:val="20"/>
        </w:rPr>
        <w:t>)</w:t>
      </w:r>
    </w:p>
    <w:p w14:paraId="615AEA19" w14:textId="77777777" w:rsidR="00B40F9A" w:rsidRDefault="00B40F9A" w:rsidP="00B40F9A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Malware alert: vprašanje kontejnerja kot parazita (Diana Bushinoska)</w:t>
      </w:r>
    </w:p>
    <w:p w14:paraId="6D0B8D32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Prostor</w:t>
      </w:r>
      <w:r>
        <w:rPr>
          <w:sz w:val="20"/>
          <w:szCs w:val="20"/>
        </w:rPr>
        <w:t xml:space="preserve">i </w:t>
      </w:r>
      <w:r w:rsidRPr="00A220DC">
        <w:rPr>
          <w:sz w:val="20"/>
          <w:szCs w:val="20"/>
        </w:rPr>
        <w:t>vmes</w:t>
      </w:r>
      <w:r>
        <w:rPr>
          <w:sz w:val="20"/>
          <w:szCs w:val="20"/>
        </w:rPr>
        <w:t xml:space="preserve"> </w:t>
      </w:r>
      <w:r w:rsidRPr="00A220DC">
        <w:rPr>
          <w:sz w:val="20"/>
          <w:szCs w:val="20"/>
        </w:rPr>
        <w:t>(Elizabeta Ivanc)</w:t>
      </w:r>
    </w:p>
    <w:p w14:paraId="744FFC3E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Človek, ne jezi se</w:t>
      </w:r>
      <w:r>
        <w:rPr>
          <w:sz w:val="20"/>
          <w:szCs w:val="20"/>
        </w:rPr>
        <w:t xml:space="preserve"> </w:t>
      </w:r>
      <w:r w:rsidRPr="00A220DC">
        <w:rPr>
          <w:sz w:val="20"/>
          <w:szCs w:val="20"/>
        </w:rPr>
        <w:t>(Greta Kočar)</w:t>
      </w:r>
    </w:p>
    <w:p w14:paraId="6F34B14B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Kontejner realnosti </w:t>
      </w:r>
      <w:r w:rsidRPr="00A220DC">
        <w:rPr>
          <w:sz w:val="20"/>
          <w:szCs w:val="20"/>
        </w:rPr>
        <w:t>(Maruša Legat)</w:t>
      </w:r>
    </w:p>
    <w:p w14:paraId="20A3B8B3" w14:textId="77777777" w:rsidR="00B40F9A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Kako sestaviti dom? (Katarina Marikovič)</w:t>
      </w:r>
    </w:p>
    <w:p w14:paraId="6F3E9984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Odprti Sistemi.Zaprti svetovi (Lucija Petrinič)</w:t>
      </w:r>
    </w:p>
    <w:p w14:paraId="20F92157" w14:textId="3639E5FA" w:rsidR="005D30BF" w:rsidRPr="00A220DC" w:rsidRDefault="00926E17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Ujeti v gibanje</w:t>
      </w:r>
      <w:r w:rsidR="00B40F9A">
        <w:rPr>
          <w:sz w:val="20"/>
          <w:szCs w:val="20"/>
        </w:rPr>
        <w:t xml:space="preserve"> </w:t>
      </w:r>
      <w:r w:rsidRPr="00A220DC">
        <w:rPr>
          <w:sz w:val="20"/>
          <w:szCs w:val="20"/>
        </w:rPr>
        <w:t>(</w:t>
      </w:r>
      <w:r w:rsidR="005D30BF" w:rsidRPr="00A220DC">
        <w:rPr>
          <w:sz w:val="20"/>
          <w:szCs w:val="20"/>
        </w:rPr>
        <w:t>Tomaž Ražen</w:t>
      </w:r>
      <w:r w:rsidRPr="00A220DC">
        <w:rPr>
          <w:sz w:val="20"/>
          <w:szCs w:val="20"/>
        </w:rPr>
        <w:t>)</w:t>
      </w:r>
    </w:p>
    <w:p w14:paraId="01927CD0" w14:textId="77777777" w:rsidR="00B40F9A" w:rsidRPr="00A220DC" w:rsidRDefault="00B40F9A" w:rsidP="00B40F9A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Weak containers </w:t>
      </w:r>
      <w:r w:rsidRPr="00A220DC">
        <w:rPr>
          <w:sz w:val="20"/>
          <w:szCs w:val="20"/>
        </w:rPr>
        <w:t>(Mikael Skurtveit)</w:t>
      </w:r>
    </w:p>
    <w:p w14:paraId="69E4D776" w14:textId="79A69C1B" w:rsidR="00B40F9A" w:rsidRPr="00A220DC" w:rsidRDefault="00B40F9A" w:rsidP="00A220DC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Nadzor ali svoboda (Emina Hoti, Agata Dajčič, Tea Šepič)</w:t>
      </w:r>
    </w:p>
    <w:p w14:paraId="06EE1F45" w14:textId="30656BAE" w:rsidR="005D30BF" w:rsidRPr="00A220DC" w:rsidRDefault="00B40F9A" w:rsidP="00A220DC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Prostor odmika</w:t>
      </w:r>
      <w:r w:rsidR="00926E17" w:rsidRPr="00A220DC">
        <w:rPr>
          <w:sz w:val="20"/>
          <w:szCs w:val="20"/>
        </w:rPr>
        <w:t xml:space="preserve"> (</w:t>
      </w:r>
      <w:r w:rsidR="005D30BF" w:rsidRPr="00A220DC">
        <w:rPr>
          <w:sz w:val="20"/>
          <w:szCs w:val="20"/>
        </w:rPr>
        <w:t>Iza Verbovšek</w:t>
      </w:r>
      <w:r w:rsidR="00926E17" w:rsidRPr="00A220DC">
        <w:rPr>
          <w:sz w:val="20"/>
          <w:szCs w:val="20"/>
        </w:rPr>
        <w:t>)</w:t>
      </w:r>
    </w:p>
    <w:p w14:paraId="4728E65C" w14:textId="7777777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</w:p>
    <w:p w14:paraId="746BEDD4" w14:textId="384E459B" w:rsidR="00926E17" w:rsidRPr="00A220DC" w:rsidRDefault="00926E17" w:rsidP="00A220DC">
      <w:pPr>
        <w:spacing w:after="80" w:line="240" w:lineRule="auto"/>
        <w:rPr>
          <w:b/>
          <w:bCs/>
          <w:sz w:val="20"/>
          <w:szCs w:val="20"/>
        </w:rPr>
      </w:pPr>
      <w:r w:rsidRPr="00A220DC">
        <w:rPr>
          <w:sz w:val="20"/>
          <w:szCs w:val="20"/>
        </w:rPr>
        <w:t>18:30</w:t>
      </w:r>
      <w:r w:rsidR="00A220DC" w:rsidRPr="00A220DC">
        <w:rPr>
          <w:sz w:val="20"/>
          <w:szCs w:val="20"/>
        </w:rPr>
        <w:t>–</w:t>
      </w:r>
      <w:r w:rsidRPr="00A220DC">
        <w:rPr>
          <w:sz w:val="20"/>
          <w:szCs w:val="20"/>
        </w:rPr>
        <w:t xml:space="preserve">18:45 </w:t>
      </w:r>
      <w:r w:rsidRPr="00A220DC">
        <w:rPr>
          <w:b/>
          <w:bCs/>
          <w:sz w:val="20"/>
          <w:szCs w:val="20"/>
        </w:rPr>
        <w:t>ODMOR</w:t>
      </w:r>
    </w:p>
    <w:p w14:paraId="15A988F1" w14:textId="7777777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</w:p>
    <w:p w14:paraId="5D2AAB82" w14:textId="3F2C963D" w:rsidR="00926E17" w:rsidRPr="00A220DC" w:rsidRDefault="00926E17" w:rsidP="00A220DC">
      <w:pPr>
        <w:spacing w:after="80" w:line="240" w:lineRule="auto"/>
        <w:rPr>
          <w:b/>
          <w:bCs/>
          <w:sz w:val="20"/>
          <w:szCs w:val="20"/>
        </w:rPr>
      </w:pPr>
      <w:r w:rsidRPr="00A220DC">
        <w:rPr>
          <w:sz w:val="20"/>
          <w:szCs w:val="20"/>
        </w:rPr>
        <w:t>18:45</w:t>
      </w:r>
      <w:r w:rsidR="00A220DC" w:rsidRPr="00A220DC">
        <w:rPr>
          <w:sz w:val="20"/>
          <w:szCs w:val="20"/>
        </w:rPr>
        <w:t>–</w:t>
      </w:r>
      <w:r w:rsidRPr="00A220DC">
        <w:rPr>
          <w:sz w:val="20"/>
          <w:szCs w:val="20"/>
        </w:rPr>
        <w:t>19:45</w:t>
      </w:r>
      <w:r w:rsidRPr="00A220DC">
        <w:rPr>
          <w:b/>
          <w:bCs/>
          <w:sz w:val="20"/>
          <w:szCs w:val="20"/>
        </w:rPr>
        <w:t xml:space="preserve"> ETNOLOŠKI IN ANTROPOLOŠKI POGLEDI NA AKTUALNE TEME VSAKDANJIKA: OD KONTEJNERJEV IN VODE DO </w:t>
      </w:r>
      <w:r w:rsidR="00A220DC" w:rsidRPr="00A220DC">
        <w:rPr>
          <w:b/>
          <w:bCs/>
          <w:sz w:val="20"/>
          <w:szCs w:val="20"/>
        </w:rPr>
        <w:t>PRIHODNOSTI ONKRAJ DELA</w:t>
      </w:r>
    </w:p>
    <w:p w14:paraId="4705F0A7" w14:textId="77777777" w:rsidR="00A220DC" w:rsidRPr="00A220DC" w:rsidRDefault="00A220DC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Kako natrpan je kontejner tvojega življenja? (Zarja Rustja, Hana Konjedic, Tija Luštrek)</w:t>
      </w:r>
    </w:p>
    <w:p w14:paraId="0BEEF367" w14:textId="77777777" w:rsidR="00A220DC" w:rsidRPr="00A220DC" w:rsidRDefault="00A220DC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Še mnogo vode bo preteklo … Od otroške risbe do slikanice (Manca Avguštin, Pika Pipan, Freja Kladnik)</w:t>
      </w:r>
    </w:p>
    <w:p w14:paraId="22F91047" w14:textId="735BCC0A" w:rsidR="005D30BF" w:rsidRDefault="005D30BF" w:rsidP="00A220DC">
      <w:pPr>
        <w:spacing w:after="80" w:line="240" w:lineRule="auto"/>
        <w:rPr>
          <w:sz w:val="20"/>
          <w:szCs w:val="20"/>
        </w:rPr>
      </w:pPr>
      <w:r w:rsidRPr="00A220DC">
        <w:rPr>
          <w:sz w:val="20"/>
          <w:szCs w:val="20"/>
        </w:rPr>
        <w:t>Konec spomina? Vključitev UI v muzejske baze podatkov</w:t>
      </w:r>
      <w:r w:rsidR="00926E17" w:rsidRPr="00A220DC">
        <w:rPr>
          <w:sz w:val="20"/>
          <w:szCs w:val="20"/>
        </w:rPr>
        <w:t xml:space="preserve"> (</w:t>
      </w:r>
      <w:r w:rsidRPr="00A220DC">
        <w:rPr>
          <w:sz w:val="20"/>
          <w:szCs w:val="20"/>
        </w:rPr>
        <w:t>Jana Rajh Plohl, Daša Ozimek</w:t>
      </w:r>
      <w:r w:rsidR="00926E17" w:rsidRPr="00A220DC">
        <w:rPr>
          <w:sz w:val="20"/>
          <w:szCs w:val="20"/>
        </w:rPr>
        <w:t>)</w:t>
      </w:r>
    </w:p>
    <w:p w14:paraId="0F8C0C29" w14:textId="77777777" w:rsidR="00A220DC" w:rsidRDefault="00A220DC" w:rsidP="00A220DC">
      <w:pPr>
        <w:spacing w:after="80" w:line="240" w:lineRule="auto"/>
        <w:rPr>
          <w:sz w:val="20"/>
          <w:szCs w:val="20"/>
        </w:rPr>
      </w:pPr>
    </w:p>
    <w:p w14:paraId="4B6D4B54" w14:textId="36C339F7" w:rsidR="00A220DC" w:rsidRPr="00A220DC" w:rsidRDefault="00A220DC" w:rsidP="00A220DC">
      <w:pPr>
        <w:spacing w:after="80" w:line="240" w:lineRule="auto"/>
        <w:rPr>
          <w:b/>
          <w:bCs/>
          <w:sz w:val="20"/>
          <w:szCs w:val="20"/>
        </w:rPr>
      </w:pPr>
      <w:r w:rsidRPr="00A220DC">
        <w:rPr>
          <w:sz w:val="20"/>
          <w:szCs w:val="20"/>
        </w:rPr>
        <w:t>19:45–20:30</w:t>
      </w:r>
      <w:r w:rsidRPr="00A220DC">
        <w:rPr>
          <w:b/>
          <w:bCs/>
          <w:sz w:val="20"/>
          <w:szCs w:val="20"/>
        </w:rPr>
        <w:t xml:space="preserve"> POGOSTITEV</w:t>
      </w:r>
    </w:p>
    <w:p w14:paraId="7A5D49C8" w14:textId="77777777" w:rsidR="00A220DC" w:rsidRPr="00A220DC" w:rsidRDefault="00A220DC" w:rsidP="00A220DC">
      <w:pPr>
        <w:spacing w:after="80" w:line="240" w:lineRule="auto"/>
        <w:rPr>
          <w:sz w:val="20"/>
          <w:szCs w:val="20"/>
        </w:rPr>
      </w:pPr>
    </w:p>
    <w:p w14:paraId="0288A62C" w14:textId="5E89742B" w:rsidR="005D30BF" w:rsidRPr="00A220DC" w:rsidRDefault="00926E17" w:rsidP="00A220DC">
      <w:pPr>
        <w:spacing w:after="80" w:line="240" w:lineRule="auto"/>
        <w:rPr>
          <w:sz w:val="18"/>
          <w:szCs w:val="18"/>
        </w:rPr>
      </w:pPr>
      <w:r w:rsidRPr="00A220DC">
        <w:rPr>
          <w:b/>
          <w:bCs/>
          <w:sz w:val="18"/>
          <w:szCs w:val="18"/>
        </w:rPr>
        <w:t xml:space="preserve">ZAHVALA: </w:t>
      </w:r>
      <w:r w:rsidR="00A220DC" w:rsidRPr="00A220DC">
        <w:rPr>
          <w:sz w:val="18"/>
          <w:szCs w:val="18"/>
        </w:rPr>
        <w:t>Posvet je rezultat raziskovalnega programa Etnološke, atropološke in folkloristične raziskave vsakdanjika (P6-0088), ki ga iz državnega proračuna sofinancira Javna agencija za raziskovalno dejavnost Republike Slovenije.</w:t>
      </w:r>
    </w:p>
    <w:sectPr w:rsidR="005D30BF" w:rsidRPr="00A220DC" w:rsidSect="005F51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0BF"/>
    <w:rsid w:val="0002500F"/>
    <w:rsid w:val="000E296E"/>
    <w:rsid w:val="0015794F"/>
    <w:rsid w:val="00174D6F"/>
    <w:rsid w:val="002A0834"/>
    <w:rsid w:val="003A6401"/>
    <w:rsid w:val="003F17A0"/>
    <w:rsid w:val="005D30BF"/>
    <w:rsid w:val="005F51CE"/>
    <w:rsid w:val="00926E17"/>
    <w:rsid w:val="00A220DC"/>
    <w:rsid w:val="00A8013E"/>
    <w:rsid w:val="00AC2719"/>
    <w:rsid w:val="00B40F9A"/>
    <w:rsid w:val="00BA220D"/>
    <w:rsid w:val="00E20BA4"/>
    <w:rsid w:val="00E57E0D"/>
    <w:rsid w:val="00E6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E5C2E88"/>
  <w15:chartTrackingRefBased/>
  <w15:docId w15:val="{AC1B534A-CE33-420B-95A3-A1B66FCD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0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0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0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0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0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0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0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0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0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0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Podjed</dc:creator>
  <cp:keywords/>
  <dc:description/>
  <cp:lastModifiedBy>Microsoft Office User</cp:lastModifiedBy>
  <cp:revision>2</cp:revision>
  <dcterms:created xsi:type="dcterms:W3CDTF">2026-04-23T20:55:00Z</dcterms:created>
  <dcterms:modified xsi:type="dcterms:W3CDTF">2026-04-23T20:55:00Z</dcterms:modified>
</cp:coreProperties>
</file>